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3F09" w14:textId="77777777" w:rsidR="00D662D1" w:rsidRPr="00D63AD7" w:rsidRDefault="00D662D1" w:rsidP="004A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46778585" w14:textId="77777777" w:rsidR="00D662D1" w:rsidRDefault="00D662D1" w:rsidP="004A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B56C4C6" w14:textId="421E3B3F" w:rsidR="00D662D1" w:rsidRPr="00D662D1" w:rsidRDefault="00D662D1" w:rsidP="00D662D1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bookmarkStart w:id="0" w:name="_Hlk36459717"/>
      <w:r w:rsidRPr="00D662D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en-US"/>
        </w:rPr>
        <w:drawing>
          <wp:inline distT="0" distB="0" distL="0" distR="0" wp14:anchorId="07B69170" wp14:editId="6FFFC465">
            <wp:extent cx="2628900" cy="1038225"/>
            <wp:effectExtent l="0" t="0" r="0" b="9525"/>
            <wp:docPr id="2" name="Εικόνα 2" descr="I:\helen\UGS EEE LOGO\LOGOS EEE 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:\helen\UGS EEE LOGO\LOGOS EEE GRE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662D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662D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662D1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1F62785" wp14:editId="1EAE2562">
            <wp:extent cx="1666875" cy="847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6C7AC18" w14:textId="04ED1DD5" w:rsidR="004A0C08" w:rsidRPr="004A0C08" w:rsidRDefault="004A0C08" w:rsidP="004A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A0C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ΔΕΛΤΙΟ ΤΥΠΟΥ</w:t>
      </w:r>
    </w:p>
    <w:p w14:paraId="0521C534" w14:textId="77777777" w:rsidR="004A0C08" w:rsidRPr="004A0C08" w:rsidRDefault="004A0C08" w:rsidP="004A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7B96FD01" w14:textId="035D0373" w:rsidR="004A0C08" w:rsidRDefault="00D662D1" w:rsidP="00D662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Πειραιάς, 30.3.2020</w:t>
      </w:r>
    </w:p>
    <w:p w14:paraId="2FAD572E" w14:textId="77777777" w:rsidR="00D662D1" w:rsidRPr="00D662D1" w:rsidRDefault="00D662D1" w:rsidP="00D662D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F6471F" w14:textId="77777777" w:rsidR="00D662D1" w:rsidRPr="00D662D1" w:rsidRDefault="00D662D1" w:rsidP="00D662D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6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Αρωγή της ναυτιλίας στη μάχη εναντίον της πανδημίας </w:t>
      </w:r>
    </w:p>
    <w:p w14:paraId="2986AC8B" w14:textId="77777777" w:rsidR="004A0C08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E9616A1" w14:textId="55337B1A" w:rsidR="004A0C08" w:rsidRPr="004A0C08" w:rsidRDefault="003D71FA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ΕΝΩΣΙΣ ΕΛΛΗΝΩΝ ΕΦΟΠΛΙΣΤΩΝ, </w:t>
      </w:r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συλλογικού της </w:t>
      </w:r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 κοινωνικής προσφοράς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ΣΥΝ-ΕΝΩΣΙΣ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8D2B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 </w:t>
      </w:r>
      <w:r w:rsidR="00087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συγκινητική </w:t>
      </w:r>
      <w:r w:rsidR="008D2B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ανταπόκριση των μελών 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ναυτιλιακής οικογένειας</w:t>
      </w:r>
      <w:r w:rsid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έχει </w:t>
      </w:r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προχωρήσει </w:t>
      </w:r>
      <w:r w:rsidR="005E1E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</w:t>
      </w:r>
      <w:r w:rsidR="008D2B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στενή </w:t>
      </w:r>
      <w:r w:rsidR="005E1E50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συνεργασία με τον κρατικό μηχανισμό, που εγγυάται την αναγκαιότητα και καταλληλόλητα</w:t>
      </w:r>
      <w:r w:rsidR="008D2BF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5E1E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προμήθεια </w:t>
      </w:r>
      <w:proofErr w:type="spellStart"/>
      <w:r w:rsidR="005E1E50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ιατροτεχνολογικού</w:t>
      </w:r>
      <w:proofErr w:type="spellEnd"/>
      <w:r w:rsidR="004A0C08"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εξοπλισμού για την ενίσχυση των Νοσοκομειακών Μονάδων, των ιατρών και των νοσηλευτών που αγωνίζονται για την αντιμετώπιση της πρωτόγνωρης αυτής συγκυρίας. </w:t>
      </w:r>
    </w:p>
    <w:p w14:paraId="4EEEF8ED" w14:textId="77777777" w:rsidR="004A0C08" w:rsidRPr="004A0C08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B81BFE" w14:textId="7B4F4CBD" w:rsidR="007719C9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σήμερα</w:t>
      </w:r>
      <w:r w:rsidR="003D71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666F1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ΕΕΕ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</w:t>
      </w:r>
      <w:r w:rsidR="004666F1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 προσφέρει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A0D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τις ανάγκες των Μονάδων Εντατικής Θεραπείας 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αναπνευστήρες ΜΕΘ, 20 φορητο</w:t>
      </w:r>
      <w:r w:rsidR="008841ED">
        <w:rPr>
          <w:rFonts w:ascii="Times New Roman" w:eastAsia="Times New Roman" w:hAnsi="Times New Roman" w:cs="Times New Roman"/>
          <w:sz w:val="24"/>
          <w:szCs w:val="24"/>
          <w:lang w:eastAsia="el-GR"/>
        </w:rPr>
        <w:t>ύς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αναπνευστήρες, 100 μόνιτορ </w:t>
      </w:r>
      <w:r w:rsidR="006823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παρακολούθησης ζωτικών οργάνων 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100 </w:t>
      </w:r>
      <w:r w:rsidR="006823BA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νοσοκομειακές κλίνες νοσηλείας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ΜΕΘ καθώς και </w:t>
      </w:r>
      <w:r w:rsidR="0025367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σημαντικές ποσότητες αναλώσιμων.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2A6BA50" w14:textId="77777777" w:rsidR="007719C9" w:rsidRDefault="007719C9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0D07F27" w14:textId="2E426A19" w:rsidR="004A0C08" w:rsidRPr="008D1C2C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Παράλληλα</w:t>
      </w:r>
      <w:r w:rsidR="00172498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E0A83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αποφασίστηκε </w:t>
      </w:r>
      <w:r w:rsidR="007D3341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ενισχυθεί το σημαντικό έργο που επιτελούν τα στελέχη της Ελληνικής Αστυνομίας και του Λιμενικού Σώματος </w:t>
      </w:r>
      <w:r w:rsidR="00FE0A83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κρίσιμη αυτή περίοδο </w:t>
      </w:r>
      <w:r w:rsidR="001A3BA2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</w:t>
      </w:r>
      <w:r w:rsidR="00D12F92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1A3BA2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προάσπιση της δημόσιας υγείας</w:t>
      </w:r>
      <w:r w:rsidR="009D5A3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A3BA2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μέσω διαφόρων </w:t>
      </w:r>
      <w:r w:rsidR="00FE0A83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ενεργειών</w:t>
      </w:r>
      <w:r w:rsidR="00D74FC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FE0A83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25A96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</w:t>
      </w:r>
      <w:r w:rsidR="001A3BA2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προσφορά διαφόρων τύπων οχημάτων και</w:t>
      </w:r>
      <w:r w:rsidR="008B2D99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C48A1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επισκευή</w:t>
      </w:r>
      <w:r w:rsidR="00D2277C">
        <w:rPr>
          <w:rFonts w:ascii="Times New Roman" w:eastAsia="Times New Roman" w:hAnsi="Times New Roman" w:cs="Times New Roman"/>
          <w:sz w:val="24"/>
          <w:szCs w:val="24"/>
          <w:lang w:eastAsia="el-GR"/>
        </w:rPr>
        <w:t>ς του μεγαλύτερο</w:t>
      </w:r>
      <w:r w:rsidR="004F3051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D22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σκάφους του Λιμενικού</w:t>
      </w:r>
      <w:r w:rsidR="00A510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«ΓΑΥΔΟΣ»</w:t>
      </w:r>
      <w:r w:rsidR="00D2277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A3BA2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2D99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φύλαξη των συνόρων στον Έβρο και το Αιγαίο</w:t>
      </w:r>
      <w:r w:rsidR="008D1C2C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B2D99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με αναλώσιμα είδη ατομικής προστασία</w:t>
      </w:r>
      <w:r w:rsidR="00B25A96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8B2D99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προφύλαξή τους από το </w:t>
      </w:r>
      <w:proofErr w:type="spellStart"/>
      <w:r w:rsidR="008B2D99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κορωνοϊό</w:t>
      </w:r>
      <w:proofErr w:type="spellEnd"/>
      <w:r w:rsidR="008B2D99" w:rsidRPr="008D1C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19AAD9F4" w14:textId="77777777" w:rsidR="004A0C08" w:rsidRPr="008D1C2C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A7836DD" w14:textId="393D7C59" w:rsidR="004A0C08" w:rsidRPr="004A0C08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Επιπροσθέτως</w:t>
      </w:r>
      <w:r w:rsidR="00D63EB4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κοινή απόφαση του Ιδρύματος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Λάτση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της ΣΥΝ-ΕΝΩΣΙΣ</w:t>
      </w:r>
      <w:r w:rsidR="00C912E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τα τελευταία χρόνια συγχρηματοδοτούν το πρόγραμμα 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ΣΥΜΠΡΑΤΤΟΥΜΕ ΓΙΑ ΤΗΝ ΥΓΕΙΑ</w:t>
      </w:r>
      <w:r w:rsidR="00C912E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εκτάκτως </w:t>
      </w:r>
      <w:r w:rsidR="00EA0D8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διατίθεται το σύνολο της φετινής χρηματοδότησης</w:t>
      </w:r>
      <w:r w:rsidR="006823B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EA0D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αγορά </w:t>
      </w:r>
      <w:r w:rsidR="00D63AD7" w:rsidRPr="00D63AD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7719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0.000 </w:t>
      </w:r>
      <w:r w:rsidR="00D63A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διαγνωστικών τεστ του </w:t>
      </w:r>
      <w:proofErr w:type="spellStart"/>
      <w:r w:rsidR="00D63AD7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</w:t>
      </w:r>
      <w:r w:rsidR="00265D6D"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proofErr w:type="spellEnd"/>
      <w:r w:rsidR="00D63A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τις ανάγκες 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ανεπιστημιακών Εργαστηρίων  Αττική</w:t>
      </w:r>
      <w:r w:rsidR="00D63AD7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4A0C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Θεσσαλονίκη</w:t>
      </w:r>
      <w:r w:rsidR="00D63AD7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202AF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0DD923B" w14:textId="40DA554E" w:rsidR="004A0C08" w:rsidRDefault="004A0C08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07645C" w14:textId="303937BF" w:rsidR="008F22C6" w:rsidRDefault="008F22C6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κ. Θεόδωρος Βενιάμης, Πρόεδρος της ΕΕΕ και της ΣΥΝ-ΕΝΩΣΙΣ, δήλωσε</w:t>
      </w:r>
      <w:r w:rsidRPr="008F22C6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«Θα ήθελα να ευχαριστήσω από καρδιάς όλα τα μέλη της ναυτιλιακής μας οικογένειας που αγκάλιασαν με πάθος την πρωτοβουλία της Ένωσης Ελλήνων Εφοπλιστών και με την άμεση ανταπόκρισή τους </w:t>
      </w:r>
      <w:r w:rsidR="00243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δίνουν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 δυνατότητα στη ναυτιλία μας να σταθεί αρωγός στην κοινωνία και τους συμπολίτες μας, παραμένοντας προσηλωμένη στις διαχρονικά υψηλές ανθρωπιστικές αξίες της κοινωνικής αλληλεγγύης και προσφοράς</w:t>
      </w:r>
      <w:r w:rsidR="008327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Εύχομαι και ελπίζω η πατρίδα μας και η κοινωνία μας να βγει από τον άνισο πόλεμο με τον ύπουλο εχθρό της πανδημίας νικήτρια και με τις λιγότερες δυνατές ανθρώπινες απώλειες».</w:t>
      </w:r>
    </w:p>
    <w:p w14:paraId="4BE24B14" w14:textId="77777777" w:rsidR="008F22C6" w:rsidRDefault="008F22C6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FCDC999" w14:textId="77777777" w:rsidR="008F22C6" w:rsidRPr="00D662D1" w:rsidRDefault="008F22C6" w:rsidP="008F22C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</w:pP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>ΑΚΤΗ ΜΙΑΟΥΛΗ 85, ΠΕΙΡΑΙΑΣ 185 38, ΤΗΛ: + 30 210 42 91 159-65</w:t>
      </w:r>
    </w:p>
    <w:p w14:paraId="54BBCB5F" w14:textId="77777777" w:rsidR="008F22C6" w:rsidRPr="00D662D1" w:rsidRDefault="008F22C6" w:rsidP="008F22C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val="en-US" w:eastAsia="el-GR"/>
        </w:rPr>
        <w:t>FAX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: + 30 210 42 91 166, +30 210 42 90 107, 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val="en-US" w:eastAsia="el-GR"/>
        </w:rPr>
        <w:t>E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>-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val="en-US" w:eastAsia="el-GR"/>
        </w:rPr>
        <w:t>MAIL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: </w:t>
      </w:r>
      <w:hyperlink r:id="rId6" w:history="1"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ugs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eastAsia="el-GR"/>
          </w:rPr>
          <w:t>@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ath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eastAsia="el-GR"/>
          </w:rPr>
          <w:t>.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forthnet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eastAsia="el-GR"/>
          </w:rPr>
          <w:t>.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gr</w:t>
        </w:r>
      </w:hyperlink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, 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val="en-US" w:eastAsia="el-GR"/>
        </w:rPr>
        <w:t>WEBSITE</w:t>
      </w:r>
      <w:r w:rsidRPr="00D662D1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: </w:t>
      </w:r>
      <w:hyperlink r:id="rId7" w:history="1"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www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eastAsia="el-GR"/>
          </w:rPr>
          <w:t>.</w:t>
        </w:r>
        <w:proofErr w:type="spellStart"/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ugs</w:t>
        </w:r>
        <w:proofErr w:type="spellEnd"/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eastAsia="el-GR"/>
          </w:rPr>
          <w:t>.</w:t>
        </w:r>
        <w:r w:rsidRPr="00D662D1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val="en-US" w:eastAsia="el-GR"/>
          </w:rPr>
          <w:t>gr</w:t>
        </w:r>
      </w:hyperlink>
    </w:p>
    <w:p w14:paraId="66ABC385" w14:textId="77777777" w:rsidR="008F22C6" w:rsidRPr="00D662D1" w:rsidRDefault="008F22C6" w:rsidP="008F22C6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D662D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en-US"/>
        </w:rPr>
        <w:lastRenderedPageBreak/>
        <w:drawing>
          <wp:inline distT="0" distB="0" distL="0" distR="0" wp14:anchorId="6678A140" wp14:editId="3CCF0F95">
            <wp:extent cx="2628900" cy="1038225"/>
            <wp:effectExtent l="0" t="0" r="0" b="9525"/>
            <wp:docPr id="3" name="Εικόνα 3" descr="I:\helen\UGS EEE LOGO\LOGOS EEE 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:\helen\UGS EEE LOGO\LOGOS EEE GRE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662D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662D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662D1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E95A037" wp14:editId="7D305D0E">
            <wp:extent cx="1666875" cy="8477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DEB8" w14:textId="6C08A9DE" w:rsidR="008F22C6" w:rsidRPr="008F22C6" w:rsidRDefault="008F22C6" w:rsidP="008F2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Σελίδα 2</w:t>
      </w:r>
    </w:p>
    <w:p w14:paraId="03C6FED9" w14:textId="042B904B" w:rsidR="008F22C6" w:rsidRDefault="008F22C6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E0F14A4" w14:textId="681CFC5C" w:rsidR="00AC0DD6" w:rsidRDefault="008F22C6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B702F5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</w:t>
      </w:r>
      <w:r w:rsidR="004A5634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B702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120 μέλη της ναυτιλιακής κοινότητας ανταποκρίθηκαν στην πρωτοβουλία μας.  </w:t>
      </w:r>
      <w:r w:rsidR="00E60A68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</w:t>
      </w:r>
      <w:r w:rsidR="00F278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προσφορές</w:t>
      </w:r>
      <w:r w:rsidR="00CA55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278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ανεξαρτήτου ύψους είναι αξιέπαινες και πολύτιμες</w:t>
      </w:r>
      <w:r w:rsidR="000B0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βοηθήσουν να σωθούν ανθρώπινες ζωές</w:t>
      </w:r>
      <w:r w:rsidR="00F2780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8020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A55EA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Ευχαριστούμε όλους τους συναδέλφους μας που υποστήριξαν την προσπάθεια αυτή.</w:t>
      </w:r>
      <w:r w:rsidR="00E60A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Ενδεικτικά αναφέρονται οι προσφορές των κ.κ. (αλφαβητικά)</w:t>
      </w:r>
      <w:r w:rsidRPr="008F22C6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E41E9">
        <w:rPr>
          <w:rFonts w:ascii="Times New Roman" w:eastAsia="Times New Roman" w:hAnsi="Times New Roman" w:cs="Times New Roman"/>
          <w:sz w:val="24"/>
          <w:szCs w:val="24"/>
          <w:lang w:eastAsia="el-GR"/>
        </w:rPr>
        <w:t>Γε</w:t>
      </w:r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>ώργιου</w:t>
      </w:r>
      <w:r w:rsidRPr="000E4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Παναγιώτη Αγγελόπουλο</w:t>
      </w:r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υ, </w:t>
      </w:r>
      <w:r w:rsidR="00585B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Τζίνης Ανδριανοπούλου, </w:t>
      </w:r>
      <w:r w:rsidR="005943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Οικογένειας Βαρδινογιάννη, </w:t>
      </w:r>
      <w:r w:rsidR="00AA43A1" w:rsidRP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Σταμάτη </w:t>
      </w:r>
      <w:proofErr w:type="spellStart"/>
      <w:r w:rsidR="00AA43A1" w:rsidRP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>Βε</w:t>
      </w:r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>λ</w:t>
      </w:r>
      <w:r w:rsidR="00AA43A1" w:rsidRP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>λή</w:t>
      </w:r>
      <w:proofErr w:type="spellEnd"/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5943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Οικογένειας Βενιάμη, </w:t>
      </w:r>
      <w:r w:rsidR="00AA43A1">
        <w:rPr>
          <w:rFonts w:ascii="Times New Roman" w:eastAsia="Times New Roman" w:hAnsi="Times New Roman" w:cs="Times New Roman"/>
          <w:sz w:val="24"/>
          <w:szCs w:val="24"/>
          <w:lang w:eastAsia="el-GR"/>
        </w:rPr>
        <w:t>Γεώργιο</w:t>
      </w:r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 </w:t>
      </w:r>
      <w:proofErr w:type="spellStart"/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Γιουρούκου</w:t>
      </w:r>
      <w:proofErr w:type="spellEnd"/>
      <w:r w:rsidR="00062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C04C9C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Οικογένεια</w:t>
      </w:r>
      <w:r w:rsidR="00C3375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C0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Αλέκου Γουλανδρή, </w:t>
      </w:r>
      <w:r w:rsidR="00474BA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Επαμεινώνδα Γ. Ε. Εμπειρίκου,</w:t>
      </w:r>
      <w:r w:rsidR="00B034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25338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Οικογένεια</w:t>
      </w:r>
      <w:r w:rsidR="008D1C2C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425338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B0E8F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>Άγγελου</w:t>
      </w:r>
      <w:r w:rsidR="00425338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Ευσταθίου, </w:t>
      </w:r>
      <w:r w:rsidR="00622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Ιωάννη </w:t>
      </w:r>
      <w:proofErr w:type="spellStart"/>
      <w:r w:rsidR="00622FF1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Κοιλάκου</w:t>
      </w:r>
      <w:proofErr w:type="spellEnd"/>
      <w:r w:rsidR="00622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70CEF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Ιωάννη </w:t>
      </w:r>
      <w:proofErr w:type="spellStart"/>
      <w:r w:rsidR="00D70CEF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Κουμάνταρου</w:t>
      </w:r>
      <w:proofErr w:type="spellEnd"/>
      <w:r w:rsidR="00D70CEF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62431" w:rsidRPr="000A7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Ιδρύματος Καπετάν Βασίλη &amp; Κάρμεν Κωνσταντακόπουλου, </w:t>
      </w:r>
      <w:r w:rsidR="00966D9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Οικογένεια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ς</w:t>
      </w:r>
      <w:r w:rsidR="00966D9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Νικόλα Λαιμ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ού, Αθανάσιου Λασκαρίδη, 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Μιχαήλ Κ. </w:t>
      </w:r>
      <w:proofErr w:type="spellStart"/>
      <w:r w:rsidR="003C05A7">
        <w:rPr>
          <w:rFonts w:ascii="Times New Roman" w:eastAsia="Times New Roman" w:hAnsi="Times New Roman" w:cs="Times New Roman"/>
          <w:color w:val="000000"/>
          <w:sz w:val="24"/>
          <w:szCs w:val="24"/>
        </w:rPr>
        <w:t>Λεμού</w:t>
      </w:r>
      <w:proofErr w:type="spellEnd"/>
      <w:r w:rsidR="003C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7468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Οικογένεια</w:t>
      </w:r>
      <w:r w:rsidR="000944E3">
        <w:rPr>
          <w:rFonts w:ascii="Times New Roman" w:eastAsia="Times New Roman" w:hAnsi="Times New Roman" w:cs="Times New Roman"/>
          <w:color w:val="000000"/>
          <w:sz w:val="24"/>
          <w:szCs w:val="24"/>
        </w:rPr>
        <w:t>ς</w:t>
      </w:r>
      <w:r w:rsidR="00497468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Γεωργίου Σ. Λιβανού, </w:t>
      </w:r>
      <w:r w:rsidR="0073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Οικογένειας </w:t>
      </w:r>
      <w:r w:rsidR="00645BB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Αθανάσιου Μαρτίνου,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Οικογένειας Ανδρέα Μαρτίνου, Οικογένεια</w:t>
      </w:r>
      <w:r w:rsidR="007F236D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ς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Κωνσταντίνου Μαρτίνου, Οικογένειας Μάρκου Νομικού, </w:t>
      </w:r>
      <w:r w:rsidR="00425338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Γεώργιου Οικονόμου, </w:t>
      </w:r>
      <w:r w:rsidR="00FE603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Οικογένεια</w:t>
      </w:r>
      <w:r w:rsidR="00CF5FED">
        <w:rPr>
          <w:rFonts w:ascii="Times New Roman" w:eastAsia="Times New Roman" w:hAnsi="Times New Roman" w:cs="Times New Roman"/>
          <w:color w:val="000000"/>
          <w:sz w:val="24"/>
          <w:szCs w:val="24"/>
        </w:rPr>
        <w:t>ς</w:t>
      </w:r>
      <w:r w:rsidR="00FE603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Συμεών </w:t>
      </w:r>
      <w:proofErr w:type="spellStart"/>
      <w:r w:rsidR="00FE603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Παληού</w:t>
      </w:r>
      <w:proofErr w:type="spellEnd"/>
      <w:r w:rsidR="00FE603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Κωνσταντίνου </w:t>
      </w:r>
      <w:proofErr w:type="spellStart"/>
      <w:r w:rsidR="008021B1">
        <w:rPr>
          <w:rFonts w:ascii="Times New Roman" w:eastAsia="Times New Roman" w:hAnsi="Times New Roman" w:cs="Times New Roman"/>
          <w:color w:val="000000"/>
          <w:sz w:val="24"/>
          <w:szCs w:val="24"/>
        </w:rPr>
        <w:t>Περατικού</w:t>
      </w:r>
      <w:proofErr w:type="spellEnd"/>
      <w:r w:rsidR="0080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Σπυρίδωνα Λ. Πολέμη, </w:t>
      </w:r>
      <w:r w:rsidR="00317EFC">
        <w:rPr>
          <w:rFonts w:ascii="Times New Roman" w:eastAsia="Times New Roman" w:hAnsi="Times New Roman" w:cs="Times New Roman"/>
          <w:color w:val="000000"/>
          <w:sz w:val="24"/>
          <w:szCs w:val="24"/>
        </w:rPr>
        <w:t>Δημήτρ</w:t>
      </w:r>
      <w:r w:rsidR="00585B8C">
        <w:rPr>
          <w:rFonts w:ascii="Times New Roman" w:eastAsia="Times New Roman" w:hAnsi="Times New Roman" w:cs="Times New Roman"/>
          <w:color w:val="000000"/>
          <w:sz w:val="24"/>
          <w:szCs w:val="24"/>
        </w:rPr>
        <w:t>ιου</w:t>
      </w:r>
      <w:r w:rsidR="00317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Προκοπίου, </w:t>
      </w:r>
      <w:r w:rsidR="00A27B8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Αγγελικής Φράγκου, </w:t>
      </w:r>
      <w:r w:rsidR="005943E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Οικογένειας </w:t>
      </w:r>
      <w:proofErr w:type="spellStart"/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Φωστηρόπουλου</w:t>
      </w:r>
      <w:proofErr w:type="spellEnd"/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0CE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Μιχαήλ και </w:t>
      </w:r>
      <w:r w:rsidR="00093E98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Ιωάννη</w:t>
      </w:r>
      <w:r w:rsidR="00D70CE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Χανδρή, </w:t>
      </w:r>
      <w:proofErr w:type="spellStart"/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Πόλυ</w:t>
      </w:r>
      <w:proofErr w:type="spellEnd"/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3EF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και Νίκου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Β. </w:t>
      </w:r>
      <w:proofErr w:type="spellStart"/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Χατζηωάννου</w:t>
      </w:r>
      <w:proofErr w:type="spellEnd"/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καθώς και των εταιρειών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EURONAV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SHIPMANAGEMENT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HELLAS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LTD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και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HELLENIC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RISKS</w:t>
      </w:r>
      <w:r w:rsidR="00474BA0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43A1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43A1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43A1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43A1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E60A68" w:rsidRPr="000A7A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" w:name="_GoBack"/>
      <w:bookmarkEnd w:id="1"/>
    </w:p>
    <w:p w14:paraId="465E1A4D" w14:textId="1D730FAC" w:rsidR="003F773D" w:rsidRPr="000E41E9" w:rsidRDefault="003F773D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συνολικό ποσό που </w:t>
      </w:r>
      <w:r w:rsidR="008020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συγκεντρώθηκε σε πέντε ημέρες ξεπέρασε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10.000.000 ευρώ ΚΑΙ ΣΥΝΕΧΙΖΟΥΜΕ…»</w:t>
      </w:r>
    </w:p>
    <w:p w14:paraId="6137DDE3" w14:textId="37483BD6" w:rsidR="00D662D1" w:rsidRPr="000E41E9" w:rsidRDefault="00D662D1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2C4992" w14:textId="630F5528" w:rsidR="00D662D1" w:rsidRPr="000E41E9" w:rsidRDefault="00D662D1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E42C7AE" w14:textId="42F34A7C" w:rsidR="00D662D1" w:rsidRDefault="00D662D1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A7D3C95" w14:textId="0189E930" w:rsidR="00D662D1" w:rsidRDefault="00D662D1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C38DBD" w14:textId="43214116" w:rsidR="00D662D1" w:rsidRDefault="00D662D1" w:rsidP="004A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588F3A0" w14:textId="77777777" w:rsidR="00D662D1" w:rsidRPr="00D662D1" w:rsidRDefault="00D662D1" w:rsidP="00D66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D662D1" w:rsidRPr="00D662D1" w:rsidSect="008F22C6">
      <w:pgSz w:w="11906" w:h="16838"/>
      <w:pgMar w:top="1440" w:right="1196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8"/>
    <w:rsid w:val="00062431"/>
    <w:rsid w:val="000878B9"/>
    <w:rsid w:val="00093E98"/>
    <w:rsid w:val="000944E3"/>
    <w:rsid w:val="000A7AAC"/>
    <w:rsid w:val="000B052E"/>
    <w:rsid w:val="000E41E9"/>
    <w:rsid w:val="00172498"/>
    <w:rsid w:val="001812DF"/>
    <w:rsid w:val="001A3BA2"/>
    <w:rsid w:val="001C48A1"/>
    <w:rsid w:val="00202AF9"/>
    <w:rsid w:val="0024397B"/>
    <w:rsid w:val="0025367D"/>
    <w:rsid w:val="00265D6D"/>
    <w:rsid w:val="00317EFC"/>
    <w:rsid w:val="00351559"/>
    <w:rsid w:val="00376F85"/>
    <w:rsid w:val="003A0BD0"/>
    <w:rsid w:val="003C05A7"/>
    <w:rsid w:val="003D71FA"/>
    <w:rsid w:val="003F773D"/>
    <w:rsid w:val="004200A6"/>
    <w:rsid w:val="00425338"/>
    <w:rsid w:val="00464C4A"/>
    <w:rsid w:val="004666F1"/>
    <w:rsid w:val="00474BA0"/>
    <w:rsid w:val="00497468"/>
    <w:rsid w:val="004A0C08"/>
    <w:rsid w:val="004A5634"/>
    <w:rsid w:val="004D1D49"/>
    <w:rsid w:val="004F3051"/>
    <w:rsid w:val="00532F11"/>
    <w:rsid w:val="00555263"/>
    <w:rsid w:val="00585B8C"/>
    <w:rsid w:val="005943EF"/>
    <w:rsid w:val="005E1E50"/>
    <w:rsid w:val="00622FF1"/>
    <w:rsid w:val="00645BB0"/>
    <w:rsid w:val="006823BA"/>
    <w:rsid w:val="00695863"/>
    <w:rsid w:val="00726F93"/>
    <w:rsid w:val="00733F59"/>
    <w:rsid w:val="00764FDA"/>
    <w:rsid w:val="007719C9"/>
    <w:rsid w:val="007D3341"/>
    <w:rsid w:val="007F236D"/>
    <w:rsid w:val="00802033"/>
    <w:rsid w:val="008021B1"/>
    <w:rsid w:val="008327F6"/>
    <w:rsid w:val="008841ED"/>
    <w:rsid w:val="008B2D99"/>
    <w:rsid w:val="008D1C2C"/>
    <w:rsid w:val="008D2BF8"/>
    <w:rsid w:val="008E7ECD"/>
    <w:rsid w:val="008F22C6"/>
    <w:rsid w:val="00966D90"/>
    <w:rsid w:val="009715DB"/>
    <w:rsid w:val="009D5A33"/>
    <w:rsid w:val="009E349E"/>
    <w:rsid w:val="00A27B80"/>
    <w:rsid w:val="00A46811"/>
    <w:rsid w:val="00A47BF9"/>
    <w:rsid w:val="00A5104C"/>
    <w:rsid w:val="00A71CCF"/>
    <w:rsid w:val="00AA43A1"/>
    <w:rsid w:val="00AC0DD6"/>
    <w:rsid w:val="00AC2E74"/>
    <w:rsid w:val="00B0348F"/>
    <w:rsid w:val="00B25A96"/>
    <w:rsid w:val="00B3556A"/>
    <w:rsid w:val="00B702F5"/>
    <w:rsid w:val="00B84140"/>
    <w:rsid w:val="00C04C9C"/>
    <w:rsid w:val="00C3375C"/>
    <w:rsid w:val="00C912E2"/>
    <w:rsid w:val="00CA55EA"/>
    <w:rsid w:val="00CF5FED"/>
    <w:rsid w:val="00D12F92"/>
    <w:rsid w:val="00D1425C"/>
    <w:rsid w:val="00D2277C"/>
    <w:rsid w:val="00D63AD7"/>
    <w:rsid w:val="00D63EB4"/>
    <w:rsid w:val="00D662D1"/>
    <w:rsid w:val="00D70CEF"/>
    <w:rsid w:val="00D74FC8"/>
    <w:rsid w:val="00DB0E8F"/>
    <w:rsid w:val="00DB2164"/>
    <w:rsid w:val="00DD1F90"/>
    <w:rsid w:val="00E14853"/>
    <w:rsid w:val="00E27B2C"/>
    <w:rsid w:val="00E60A68"/>
    <w:rsid w:val="00E94730"/>
    <w:rsid w:val="00EA0D83"/>
    <w:rsid w:val="00EB3B47"/>
    <w:rsid w:val="00ED6E69"/>
    <w:rsid w:val="00F0050E"/>
    <w:rsid w:val="00F2780B"/>
    <w:rsid w:val="00FE0A83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CBD8"/>
  <w15:chartTrackingRefBased/>
  <w15:docId w15:val="{DD8B7D06-37D6-497D-B0EE-2FA60A66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g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@ath.forthnet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mfagogeni</dc:creator>
  <cp:keywords/>
  <dc:description/>
  <cp:lastModifiedBy>Ugs Ugs</cp:lastModifiedBy>
  <cp:revision>90</cp:revision>
  <cp:lastPrinted>2020-03-30T13:38:00Z</cp:lastPrinted>
  <dcterms:created xsi:type="dcterms:W3CDTF">2020-03-30T08:04:00Z</dcterms:created>
  <dcterms:modified xsi:type="dcterms:W3CDTF">2020-03-30T13:40:00Z</dcterms:modified>
</cp:coreProperties>
</file>